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CD" w:rsidRPr="003F2BCD" w:rsidRDefault="003F2BCD" w:rsidP="003F2BCD">
      <w:pPr>
        <w:spacing w:after="0" w:line="360" w:lineRule="auto"/>
        <w:rPr>
          <w:rFonts w:eastAsia="Times New Roman" w:cs="Times New Roman"/>
          <w:b/>
          <w:sz w:val="22"/>
        </w:rPr>
      </w:pPr>
      <w:r w:rsidRPr="003F2BCD">
        <w:rPr>
          <w:rFonts w:eastAsia="Times New Roman" w:cs="Times New Roman"/>
          <w:b/>
          <w:sz w:val="22"/>
        </w:rPr>
        <w:t xml:space="preserve">ALLEGATO 3 – Schema Offerta Economica </w:t>
      </w:r>
    </w:p>
    <w:p w:rsidR="003F2BCD" w:rsidRPr="003F2BCD" w:rsidRDefault="003F2BCD" w:rsidP="003F2BCD">
      <w:pPr>
        <w:spacing w:after="0" w:line="360" w:lineRule="auto"/>
        <w:rPr>
          <w:rFonts w:eastAsia="Times New Roman" w:cs="Times New Roman"/>
          <w:b/>
          <w:sz w:val="22"/>
        </w:rPr>
      </w:pPr>
    </w:p>
    <w:p w:rsidR="003F2BCD" w:rsidRPr="003F2BCD" w:rsidRDefault="003F2BCD" w:rsidP="003F2BCD">
      <w:pPr>
        <w:pBdr>
          <w:top w:val="single" w:sz="8" w:space="1" w:color="444F51"/>
        </w:pBdr>
        <w:spacing w:before="360" w:after="0" w:line="320" w:lineRule="exact"/>
        <w:rPr>
          <w:rFonts w:eastAsia="Times New Roman" w:cs="Times New Roman"/>
          <w:b/>
          <w:bCs/>
          <w:color w:val="C00000"/>
          <w:szCs w:val="20"/>
        </w:rPr>
      </w:pPr>
      <w:bookmarkStart w:id="0" w:name="_Toc465154017"/>
      <w:r w:rsidRPr="003F2BCD">
        <w:rPr>
          <w:rFonts w:eastAsia="Times New Roman" w:cs="Times New Roman"/>
          <w:b/>
          <w:bCs/>
          <w:color w:val="C00000"/>
          <w:szCs w:val="20"/>
        </w:rPr>
        <w:t>Informazioni di carattere generale</w:t>
      </w:r>
      <w:bookmarkEnd w:id="0"/>
    </w:p>
    <w:p w:rsidR="003F2BCD" w:rsidRPr="003F2BCD" w:rsidRDefault="003F2BCD" w:rsidP="003F2BCD">
      <w:pPr>
        <w:spacing w:before="240" w:after="0" w:line="240" w:lineRule="exact"/>
        <w:rPr>
          <w:rFonts w:eastAsia="Times New Roman" w:cs="Times New Roman"/>
          <w:b/>
          <w:sz w:val="18"/>
          <w:szCs w:val="18"/>
          <w:u w:val="single"/>
        </w:rPr>
      </w:pPr>
      <w:r w:rsidRPr="003F2BCD">
        <w:rPr>
          <w:rFonts w:eastAsia="Times New Roman" w:cs="Times New Roman"/>
          <w:b/>
          <w:sz w:val="18"/>
          <w:szCs w:val="18"/>
          <w:u w:val="single"/>
        </w:rPr>
        <w:t>Dettagli dell’azienda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Ragione sociale: 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Sede centrale: 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Sede della filiale italiana (ove esistente): 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Nome del FI</w:t>
      </w:r>
      <w:bookmarkStart w:id="1" w:name="_GoBack"/>
      <w:bookmarkEnd w:id="1"/>
      <w:r w:rsidRPr="003F2BCD">
        <w:rPr>
          <w:rFonts w:eastAsia="Times New Roman" w:cs="Times New Roman"/>
          <w:sz w:val="18"/>
          <w:szCs w:val="18"/>
        </w:rPr>
        <w:t>A:…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Asset class:…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Numero di telefono: 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E-mail: 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Sito Web: …</w:t>
      </w:r>
    </w:p>
    <w:p w:rsidR="003F2BCD" w:rsidRPr="003F2BCD" w:rsidRDefault="003F2BCD" w:rsidP="003F2BCD">
      <w:pPr>
        <w:spacing w:before="180" w:after="0" w:line="240" w:lineRule="exact"/>
        <w:jc w:val="both"/>
        <w:rPr>
          <w:rFonts w:eastAsia="Times New Roman" w:cs="Times New Roman"/>
          <w:b/>
          <w:sz w:val="18"/>
          <w:szCs w:val="18"/>
          <w:u w:val="single"/>
        </w:rPr>
      </w:pPr>
      <w:r w:rsidRPr="003F2BCD">
        <w:rPr>
          <w:rFonts w:eastAsia="Times New Roman" w:cs="Times New Roman"/>
          <w:b/>
          <w:sz w:val="18"/>
          <w:szCs w:val="18"/>
          <w:u w:val="single"/>
        </w:rPr>
        <w:t xml:space="preserve">Referente 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Nome e cognome: 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Ruolo: 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Numero di telefono (interno): 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E-mail: …</w:t>
      </w:r>
    </w:p>
    <w:p w:rsidR="003F2BCD" w:rsidRPr="003F2BCD" w:rsidRDefault="003F2BCD" w:rsidP="003F2BCD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</w:rPr>
      </w:pPr>
    </w:p>
    <w:p w:rsidR="00651FDE" w:rsidRDefault="00651FDE"/>
    <w:p w:rsidR="003F2BCD" w:rsidRDefault="003F2BCD">
      <w:r>
        <w:br w:type="page"/>
      </w:r>
    </w:p>
    <w:p w:rsidR="003F2BCD" w:rsidRPr="003F2BCD" w:rsidRDefault="003F2BCD" w:rsidP="003F2BCD">
      <w:pPr>
        <w:pBdr>
          <w:top w:val="single" w:sz="8" w:space="1" w:color="444F51"/>
        </w:pBdr>
        <w:spacing w:before="360" w:after="0" w:line="320" w:lineRule="exact"/>
        <w:rPr>
          <w:rFonts w:eastAsia="Times New Roman" w:cs="Times New Roman"/>
          <w:b/>
          <w:bCs/>
          <w:color w:val="C00000"/>
          <w:szCs w:val="20"/>
        </w:rPr>
      </w:pPr>
      <w:bookmarkStart w:id="2" w:name="_Toc465154032"/>
      <w:r w:rsidRPr="003F2BCD">
        <w:rPr>
          <w:rFonts w:eastAsia="Times New Roman" w:cs="Times New Roman"/>
          <w:b/>
          <w:bCs/>
          <w:color w:val="C00000"/>
          <w:szCs w:val="20"/>
        </w:rPr>
        <w:lastRenderedPageBreak/>
        <w:t xml:space="preserve">1 </w:t>
      </w:r>
      <w:bookmarkEnd w:id="2"/>
      <w:r w:rsidRPr="003F2BCD">
        <w:rPr>
          <w:rFonts w:eastAsia="Times New Roman" w:cs="Times New Roman"/>
          <w:b/>
          <w:bCs/>
          <w:color w:val="C00000"/>
          <w:szCs w:val="20"/>
        </w:rPr>
        <w:t>Commissioni e condizioni</w:t>
      </w:r>
    </w:p>
    <w:p w:rsidR="003F2BCD" w:rsidRPr="003F2BCD" w:rsidRDefault="003F2BCD" w:rsidP="003F2BCD">
      <w:pPr>
        <w:spacing w:before="360" w:after="0" w:line="240" w:lineRule="exact"/>
        <w:rPr>
          <w:rFonts w:eastAsia="Times New Roman" w:cs="Times New Roman"/>
          <w:b/>
          <w:sz w:val="18"/>
          <w:szCs w:val="18"/>
          <w:u w:val="single"/>
        </w:rPr>
      </w:pPr>
      <w:r w:rsidRPr="003F2BCD">
        <w:rPr>
          <w:rFonts w:eastAsia="Times New Roman" w:cs="Times New Roman"/>
          <w:b/>
          <w:sz w:val="18"/>
          <w:szCs w:val="18"/>
          <w:u w:val="single"/>
        </w:rPr>
        <w:t xml:space="preserve">1.1 Commissioni e condizioni </w:t>
      </w:r>
    </w:p>
    <w:p w:rsidR="003F2BCD" w:rsidRPr="003F2BCD" w:rsidRDefault="003F2BCD" w:rsidP="003F2BCD">
      <w:pPr>
        <w:spacing w:before="120" w:after="60" w:line="240" w:lineRule="exact"/>
        <w:ind w:left="357" w:hanging="357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Descrivere la struttura commissionale del FIA, relativa a ciascun closing, inclusiva di commissione di gestione, carried interest, Hurdle, Catch-up, Clawback.</w:t>
      </w:r>
    </w:p>
    <w:p w:rsidR="003F2BCD" w:rsidRPr="003F2BCD" w:rsidRDefault="003F2BCD" w:rsidP="003F2BCD">
      <w:pPr>
        <w:spacing w:before="120" w:after="60" w:line="240" w:lineRule="exact"/>
        <w:ind w:left="357" w:hanging="357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 xml:space="preserve">Includere anche il maggior numero di informazioni possibili su eventuali altri costi, inclusi i costi di costituzione, le spese, ecc.  </w:t>
      </w:r>
    </w:p>
    <w:p w:rsidR="003F2BCD" w:rsidRPr="003F2BCD" w:rsidRDefault="003F2BCD" w:rsidP="003F2BCD">
      <w:pPr>
        <w:spacing w:before="120" w:after="60" w:line="240" w:lineRule="exact"/>
        <w:ind w:left="357" w:hanging="357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Precisare l’importo dell’investimento minimo accettato dal FIA.</w:t>
      </w:r>
    </w:p>
    <w:p w:rsidR="003F2BCD" w:rsidRPr="003F2BCD" w:rsidRDefault="003F2BCD" w:rsidP="003F2BCD">
      <w:pPr>
        <w:spacing w:before="180" w:after="0" w:line="240" w:lineRule="exact"/>
        <w:jc w:val="both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Inserire i dettagli qui...</w:t>
      </w:r>
    </w:p>
    <w:p w:rsidR="003F2BCD" w:rsidRPr="003F2BCD" w:rsidRDefault="003F2BCD" w:rsidP="003F2BCD">
      <w:pPr>
        <w:spacing w:before="360" w:after="0" w:line="240" w:lineRule="exact"/>
        <w:jc w:val="both"/>
        <w:rPr>
          <w:rFonts w:eastAsia="Times New Roman" w:cs="Times New Roman"/>
          <w:b/>
          <w:sz w:val="18"/>
          <w:szCs w:val="18"/>
          <w:u w:val="single"/>
        </w:rPr>
      </w:pPr>
      <w:r w:rsidRPr="003F2BCD">
        <w:rPr>
          <w:rFonts w:eastAsia="Times New Roman" w:cs="Times New Roman"/>
          <w:b/>
          <w:sz w:val="18"/>
          <w:szCs w:val="18"/>
          <w:u w:val="single"/>
        </w:rPr>
        <w:t xml:space="preserve">1.2 Descrivere gli accordi relativi a un comitato di consulenza (se appropriato) </w:t>
      </w:r>
    </w:p>
    <w:p w:rsidR="003F2BCD" w:rsidRPr="003F2BCD" w:rsidRDefault="003F2BCD" w:rsidP="003F2BCD">
      <w:pPr>
        <w:spacing w:before="180" w:after="0" w:line="240" w:lineRule="exact"/>
        <w:jc w:val="both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Inserire il testo qui...</w:t>
      </w:r>
    </w:p>
    <w:p w:rsidR="003F2BCD" w:rsidRPr="003F2BCD" w:rsidRDefault="003F2BCD" w:rsidP="003F2BCD">
      <w:pPr>
        <w:spacing w:before="360" w:after="0" w:line="240" w:lineRule="exact"/>
        <w:rPr>
          <w:rFonts w:eastAsia="Times New Roman" w:cs="Times New Roman"/>
          <w:b/>
          <w:sz w:val="18"/>
          <w:szCs w:val="18"/>
          <w:u w:val="single"/>
        </w:rPr>
      </w:pPr>
      <w:r w:rsidRPr="003F2BCD">
        <w:rPr>
          <w:rFonts w:eastAsia="Times New Roman" w:cs="Times New Roman"/>
          <w:b/>
          <w:sz w:val="18"/>
          <w:szCs w:val="18"/>
          <w:u w:val="single"/>
        </w:rPr>
        <w:t>1.3 Stato di Most Favored Nation</w:t>
      </w:r>
    </w:p>
    <w:p w:rsidR="003F2BCD" w:rsidRPr="003F2BCD" w:rsidRDefault="003F2BCD" w:rsidP="003F2BCD">
      <w:pPr>
        <w:spacing w:before="120" w:after="60" w:line="240" w:lineRule="exact"/>
        <w:rPr>
          <w:rFonts w:eastAsia="Arial" w:cs="Arial"/>
          <w:color w:val="000000"/>
          <w:sz w:val="18"/>
          <w:szCs w:val="18"/>
        </w:rPr>
      </w:pPr>
      <w:r w:rsidRPr="003F2BCD">
        <w:rPr>
          <w:rFonts w:eastAsia="Arial" w:cs="Arial"/>
          <w:color w:val="000000"/>
          <w:sz w:val="18"/>
          <w:szCs w:val="18"/>
        </w:rPr>
        <w:t xml:space="preserve">Confermare se esistono eventuali investitori Most Favoured Nation nella strategia e qual è la politica in materia di MFN. </w:t>
      </w:r>
    </w:p>
    <w:p w:rsidR="003F2BCD" w:rsidRPr="003F2BCD" w:rsidRDefault="003F2BCD" w:rsidP="003F2BCD">
      <w:pPr>
        <w:tabs>
          <w:tab w:val="left" w:pos="8827"/>
        </w:tabs>
        <w:spacing w:before="180" w:after="0" w:line="240" w:lineRule="exact"/>
        <w:jc w:val="both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Inserire il testo qui...</w:t>
      </w:r>
      <w:r>
        <w:rPr>
          <w:rFonts w:eastAsia="Times New Roman" w:cs="Times New Roman"/>
          <w:sz w:val="18"/>
          <w:szCs w:val="18"/>
        </w:rPr>
        <w:tab/>
      </w:r>
    </w:p>
    <w:p w:rsidR="003F2BCD" w:rsidRPr="003F2BCD" w:rsidRDefault="003F2BCD" w:rsidP="003F2BCD">
      <w:pPr>
        <w:spacing w:before="360" w:after="0" w:line="240" w:lineRule="exact"/>
        <w:rPr>
          <w:rFonts w:eastAsia="Times New Roman" w:cs="Times New Roman"/>
          <w:b/>
          <w:sz w:val="18"/>
          <w:szCs w:val="18"/>
          <w:u w:val="single"/>
        </w:rPr>
      </w:pPr>
      <w:r w:rsidRPr="003F2BCD">
        <w:rPr>
          <w:rFonts w:eastAsia="Arial" w:cs="Arial"/>
          <w:b/>
          <w:sz w:val="18"/>
          <w:szCs w:val="18"/>
          <w:u w:val="single"/>
        </w:rPr>
        <w:t xml:space="preserve">1.4 Gli investitori potranno vedere tutti gli accordi particolari (side letter) conclusi con altri investitori? </w:t>
      </w:r>
    </w:p>
    <w:p w:rsidR="003F2BCD" w:rsidRPr="003F2BCD" w:rsidRDefault="003F2BCD" w:rsidP="003F2BCD">
      <w:pPr>
        <w:spacing w:before="180" w:after="0" w:line="240" w:lineRule="exact"/>
        <w:jc w:val="both"/>
        <w:rPr>
          <w:rFonts w:eastAsia="Times New Roman" w:cs="Times New Roman"/>
          <w:sz w:val="18"/>
          <w:szCs w:val="18"/>
        </w:rPr>
      </w:pPr>
      <w:r w:rsidRPr="003F2BCD">
        <w:rPr>
          <w:rFonts w:eastAsia="Times New Roman" w:cs="Times New Roman"/>
          <w:sz w:val="18"/>
          <w:szCs w:val="18"/>
        </w:rPr>
        <w:t>Inserire il testo qui...</w:t>
      </w:r>
    </w:p>
    <w:p w:rsidR="003F2BCD" w:rsidRPr="003F2BCD" w:rsidRDefault="003F2BCD" w:rsidP="003F2BCD">
      <w:pPr>
        <w:spacing w:before="180" w:after="0" w:line="240" w:lineRule="exact"/>
        <w:jc w:val="both"/>
        <w:rPr>
          <w:rFonts w:eastAsia="Times New Roman" w:cs="Times New Roman"/>
          <w:sz w:val="18"/>
          <w:szCs w:val="18"/>
        </w:rPr>
      </w:pPr>
    </w:p>
    <w:p w:rsidR="003F2BCD" w:rsidRPr="003F2BCD" w:rsidRDefault="003F2BCD" w:rsidP="003F2BCD">
      <w:pPr>
        <w:spacing w:before="180" w:after="0" w:line="240" w:lineRule="exact"/>
        <w:jc w:val="both"/>
        <w:rPr>
          <w:rFonts w:eastAsia="Times New Roman" w:cs="Times New Roman"/>
          <w:szCs w:val="24"/>
          <w:highlight w:val="yellow"/>
        </w:rPr>
      </w:pPr>
    </w:p>
    <w:p w:rsidR="003F2BCD" w:rsidRPr="003F2BCD" w:rsidRDefault="003F2BCD" w:rsidP="003F2BCD">
      <w:pPr>
        <w:spacing w:before="180" w:after="0" w:line="240" w:lineRule="exact"/>
        <w:jc w:val="both"/>
        <w:rPr>
          <w:rFonts w:eastAsia="Times New Roman" w:cs="Times New Roman"/>
          <w:szCs w:val="24"/>
          <w:highlight w:val="yellow"/>
        </w:rPr>
      </w:pPr>
    </w:p>
    <w:p w:rsidR="003F2BCD" w:rsidRPr="003F2BCD" w:rsidRDefault="003F2BCD" w:rsidP="003F2BCD">
      <w:pPr>
        <w:spacing w:before="180" w:after="0" w:line="240" w:lineRule="exact"/>
        <w:jc w:val="both"/>
        <w:rPr>
          <w:rFonts w:eastAsia="Times New Roman" w:cs="Times New Roman"/>
          <w:szCs w:val="24"/>
        </w:rPr>
      </w:pPr>
    </w:p>
    <w:p w:rsidR="003F2BCD" w:rsidRPr="003F2BCD" w:rsidRDefault="003F2BCD" w:rsidP="003F2BCD">
      <w:pPr>
        <w:spacing w:before="180" w:after="0" w:line="240" w:lineRule="exact"/>
        <w:jc w:val="both"/>
        <w:rPr>
          <w:rFonts w:eastAsia="Times New Roman" w:cs="Times New Roman"/>
          <w:szCs w:val="24"/>
          <w:highlight w:val="yellow"/>
        </w:rPr>
      </w:pPr>
    </w:p>
    <w:p w:rsidR="003F2BCD" w:rsidRPr="003F2BCD" w:rsidRDefault="003F2BCD" w:rsidP="003F2BCD">
      <w:pPr>
        <w:spacing w:before="180" w:after="0" w:line="240" w:lineRule="exact"/>
        <w:jc w:val="both"/>
        <w:rPr>
          <w:rFonts w:ascii="Arial" w:eastAsia="Times New Roman" w:hAnsi="Arial" w:cs="Times New Roman"/>
          <w:szCs w:val="24"/>
          <w:highlight w:val="yellow"/>
        </w:rPr>
      </w:pPr>
    </w:p>
    <w:p w:rsidR="003F2BCD" w:rsidRPr="003F2BCD" w:rsidRDefault="003F2BCD" w:rsidP="003F2BCD">
      <w:pPr>
        <w:spacing w:before="180" w:after="0" w:line="240" w:lineRule="exact"/>
        <w:jc w:val="both"/>
        <w:rPr>
          <w:rFonts w:ascii="Arial" w:eastAsia="Times New Roman" w:hAnsi="Arial" w:cs="Times New Roman"/>
          <w:szCs w:val="24"/>
        </w:rPr>
      </w:pPr>
      <w:r w:rsidRPr="003F2BCD">
        <w:rPr>
          <w:rFonts w:ascii="Arial" w:eastAsia="Times New Roman" w:hAnsi="Arial" w:cs="Times New Roman"/>
          <w:szCs w:val="24"/>
        </w:rPr>
        <w:t>Data</w:t>
      </w:r>
    </w:p>
    <w:p w:rsidR="003F2BCD" w:rsidRPr="003F2BCD" w:rsidRDefault="003F2BCD" w:rsidP="003F2BCD">
      <w:pPr>
        <w:spacing w:before="180" w:after="0" w:line="240" w:lineRule="exact"/>
        <w:jc w:val="both"/>
        <w:rPr>
          <w:rFonts w:ascii="Arial" w:eastAsia="Times New Roman" w:hAnsi="Arial" w:cs="Times New Roman"/>
          <w:szCs w:val="24"/>
        </w:rPr>
      </w:pPr>
      <w:r w:rsidRPr="003F2BCD">
        <w:rPr>
          <w:rFonts w:ascii="Arial" w:eastAsia="Times New Roman" w:hAnsi="Arial" w:cs="Times New Roman"/>
          <w:szCs w:val="24"/>
        </w:rPr>
        <w:t>…………………….</w:t>
      </w:r>
    </w:p>
    <w:p w:rsidR="003F2BCD" w:rsidRPr="003F2BCD" w:rsidRDefault="003F2BCD" w:rsidP="003F2BCD">
      <w:pPr>
        <w:spacing w:after="0" w:line="264" w:lineRule="auto"/>
        <w:ind w:left="5103"/>
        <w:jc w:val="both"/>
        <w:rPr>
          <w:rFonts w:eastAsia="Times New Roman" w:cs="Arial"/>
          <w:spacing w:val="-4"/>
          <w:szCs w:val="20"/>
          <w:lang w:eastAsia="it-IT"/>
        </w:rPr>
      </w:pPr>
      <w:r w:rsidRPr="003F2BCD">
        <w:rPr>
          <w:rFonts w:eastAsia="Times New Roman" w:cs="Arial"/>
          <w:spacing w:val="-4"/>
          <w:szCs w:val="20"/>
          <w:lang w:eastAsia="it-IT"/>
        </w:rPr>
        <w:t xml:space="preserve">Il legale rappresentante della Società candidata </w:t>
      </w:r>
    </w:p>
    <w:p w:rsidR="003F2BCD" w:rsidRPr="003F2BCD" w:rsidRDefault="003F2BCD" w:rsidP="003F2BCD">
      <w:pPr>
        <w:spacing w:after="0" w:line="264" w:lineRule="auto"/>
        <w:ind w:left="5103"/>
        <w:jc w:val="both"/>
        <w:rPr>
          <w:rFonts w:eastAsia="Times New Roman" w:cs="Arial"/>
          <w:spacing w:val="-4"/>
          <w:szCs w:val="20"/>
          <w:lang w:eastAsia="it-IT"/>
        </w:rPr>
      </w:pPr>
      <w:r w:rsidRPr="003F2BCD">
        <w:rPr>
          <w:rFonts w:eastAsia="Times New Roman" w:cs="Arial"/>
          <w:spacing w:val="-4"/>
          <w:szCs w:val="20"/>
          <w:lang w:eastAsia="it-IT"/>
        </w:rPr>
        <w:t>o soggetto munito dei necessari poteri di firma</w:t>
      </w:r>
    </w:p>
    <w:p w:rsidR="003F2BCD" w:rsidRPr="003F2BCD" w:rsidRDefault="003F2BCD" w:rsidP="003F2BCD">
      <w:pPr>
        <w:spacing w:after="0" w:line="264" w:lineRule="auto"/>
        <w:ind w:left="5103"/>
        <w:jc w:val="both"/>
        <w:rPr>
          <w:rFonts w:eastAsia="Times New Roman" w:cs="Arial"/>
          <w:spacing w:val="-4"/>
          <w:szCs w:val="20"/>
          <w:lang w:eastAsia="it-IT"/>
        </w:rPr>
      </w:pPr>
    </w:p>
    <w:p w:rsidR="003F2BCD" w:rsidRPr="003F2BCD" w:rsidRDefault="003F2BCD" w:rsidP="003F2BCD">
      <w:pPr>
        <w:spacing w:after="0" w:line="264" w:lineRule="auto"/>
        <w:ind w:left="5103"/>
        <w:jc w:val="right"/>
        <w:rPr>
          <w:rFonts w:eastAsia="Times New Roman" w:cs="Arial"/>
          <w:spacing w:val="-4"/>
          <w:szCs w:val="20"/>
          <w:lang w:eastAsia="it-IT"/>
        </w:rPr>
      </w:pPr>
      <w:r w:rsidRPr="003F2BCD">
        <w:rPr>
          <w:rFonts w:eastAsia="Times New Roman" w:cs="Arial"/>
          <w:spacing w:val="-4"/>
          <w:szCs w:val="20"/>
          <w:lang w:eastAsia="it-IT"/>
        </w:rPr>
        <w:t>……</w:t>
      </w:r>
      <w:r>
        <w:rPr>
          <w:rFonts w:eastAsia="Times New Roman" w:cs="Arial"/>
          <w:spacing w:val="-4"/>
          <w:szCs w:val="20"/>
          <w:lang w:eastAsia="it-IT"/>
        </w:rPr>
        <w:t>……………………………………………………………………</w:t>
      </w:r>
    </w:p>
    <w:sectPr w:rsidR="003F2BCD" w:rsidRPr="003F2BC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CD" w:rsidRDefault="003F2BCD" w:rsidP="003F2BCD">
      <w:pPr>
        <w:spacing w:after="0" w:line="240" w:lineRule="auto"/>
      </w:pPr>
      <w:r>
        <w:separator/>
      </w:r>
    </w:p>
  </w:endnote>
  <w:endnote w:type="continuationSeparator" w:id="0">
    <w:p w:rsidR="003F2BCD" w:rsidRDefault="003F2BCD" w:rsidP="003F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177598"/>
      <w:docPartObj>
        <w:docPartGallery w:val="Page Numbers (Bottom of Page)"/>
        <w:docPartUnique/>
      </w:docPartObj>
    </w:sdtPr>
    <w:sdtContent>
      <w:p w:rsidR="003F2BCD" w:rsidRDefault="003F2B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28">
          <w:rPr>
            <w:noProof/>
          </w:rPr>
          <w:t>2</w:t>
        </w:r>
        <w:r>
          <w:fldChar w:fldCharType="end"/>
        </w:r>
      </w:p>
    </w:sdtContent>
  </w:sdt>
  <w:p w:rsidR="003F2BCD" w:rsidRDefault="003F2B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CD" w:rsidRDefault="003F2BCD" w:rsidP="003F2BCD">
      <w:pPr>
        <w:spacing w:after="0" w:line="240" w:lineRule="auto"/>
      </w:pPr>
      <w:r>
        <w:separator/>
      </w:r>
    </w:p>
  </w:footnote>
  <w:footnote w:type="continuationSeparator" w:id="0">
    <w:p w:rsidR="003F2BCD" w:rsidRDefault="003F2BCD" w:rsidP="003F2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CD"/>
    <w:rsid w:val="00103528"/>
    <w:rsid w:val="003F2BCD"/>
    <w:rsid w:val="00651FDE"/>
    <w:rsid w:val="008E1875"/>
    <w:rsid w:val="009703CF"/>
    <w:rsid w:val="00B77732"/>
    <w:rsid w:val="00D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D7AA-2F6C-4136-98B4-12B911A8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BCD"/>
  </w:style>
  <w:style w:type="paragraph" w:styleId="Pidipagina">
    <w:name w:val="footer"/>
    <w:basedOn w:val="Normale"/>
    <w:link w:val="PidipaginaCarattere"/>
    <w:uiPriority w:val="99"/>
    <w:unhideWhenUsed/>
    <w:rsid w:val="003F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Ciucci</dc:creator>
  <cp:keywords/>
  <dc:description/>
  <cp:lastModifiedBy>Alessandro Ciucci</cp:lastModifiedBy>
  <cp:revision>1</cp:revision>
  <cp:lastPrinted>2018-07-18T08:24:00Z</cp:lastPrinted>
  <dcterms:created xsi:type="dcterms:W3CDTF">2018-07-18T08:20:00Z</dcterms:created>
  <dcterms:modified xsi:type="dcterms:W3CDTF">2018-07-18T08:31:00Z</dcterms:modified>
</cp:coreProperties>
</file>